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564C" w14:textId="77777777" w:rsidR="00DC2C81" w:rsidRDefault="00DC2C81" w:rsidP="00356118">
      <w:pPr>
        <w:spacing w:line="240" w:lineRule="auto"/>
        <w:jc w:val="center"/>
        <w:rPr>
          <w:rFonts w:cs="Arial"/>
          <w:b/>
          <w:sz w:val="28"/>
          <w:szCs w:val="28"/>
        </w:rPr>
      </w:pPr>
    </w:p>
    <w:p w14:paraId="6573F803" w14:textId="25A81B26" w:rsidR="00F336E0" w:rsidRDefault="001E0424" w:rsidP="00356118">
      <w:pPr>
        <w:spacing w:line="240" w:lineRule="auto"/>
        <w:jc w:val="center"/>
        <w:rPr>
          <w:rFonts w:cs="Arial"/>
          <w:b/>
          <w:sz w:val="28"/>
          <w:szCs w:val="28"/>
        </w:rPr>
      </w:pPr>
      <w:r w:rsidRPr="00BE437D">
        <w:rPr>
          <w:rFonts w:cs="Arial"/>
          <w:b/>
          <w:sz w:val="28"/>
          <w:szCs w:val="28"/>
        </w:rPr>
        <w:t xml:space="preserve">REMAINDER OF THE FARM BRANDWACHT No. 1049, </w:t>
      </w:r>
    </w:p>
    <w:p w14:paraId="600FAEEB" w14:textId="426A07E4" w:rsidR="001E0424" w:rsidRPr="00BE437D" w:rsidRDefault="00F336E0" w:rsidP="00356118">
      <w:pPr>
        <w:spacing w:line="240" w:lineRule="auto"/>
        <w:jc w:val="center"/>
        <w:rPr>
          <w:rFonts w:cs="Arial"/>
          <w:b/>
          <w:sz w:val="28"/>
          <w:szCs w:val="28"/>
        </w:rPr>
      </w:pPr>
      <w:r>
        <w:rPr>
          <w:rFonts w:cs="Arial"/>
          <w:b/>
          <w:sz w:val="28"/>
          <w:szCs w:val="28"/>
        </w:rPr>
        <w:t xml:space="preserve">TRUMALI </w:t>
      </w:r>
      <w:r w:rsidR="005E520A">
        <w:rPr>
          <w:rFonts w:cs="Arial"/>
          <w:b/>
          <w:sz w:val="28"/>
          <w:szCs w:val="28"/>
        </w:rPr>
        <w:t xml:space="preserve">ROAD,  </w:t>
      </w:r>
      <w:r>
        <w:rPr>
          <w:rFonts w:cs="Arial"/>
          <w:b/>
          <w:sz w:val="28"/>
          <w:szCs w:val="28"/>
        </w:rPr>
        <w:t xml:space="preserve"> </w:t>
      </w:r>
      <w:r w:rsidR="001E0424" w:rsidRPr="00BE437D">
        <w:rPr>
          <w:rFonts w:cs="Arial"/>
          <w:b/>
          <w:sz w:val="28"/>
          <w:szCs w:val="28"/>
        </w:rPr>
        <w:t>STELLENBOSCH</w:t>
      </w:r>
    </w:p>
    <w:p w14:paraId="72D07204" w14:textId="77777777" w:rsidR="001E0424" w:rsidRPr="00BE437D" w:rsidRDefault="001E0424" w:rsidP="00356118">
      <w:pPr>
        <w:spacing w:line="240" w:lineRule="auto"/>
        <w:jc w:val="center"/>
        <w:rPr>
          <w:rFonts w:cs="Arial"/>
          <w:b/>
          <w:sz w:val="28"/>
          <w:szCs w:val="28"/>
        </w:rPr>
      </w:pPr>
      <w:r w:rsidRPr="00BE437D">
        <w:rPr>
          <w:rFonts w:cs="Arial"/>
          <w:b/>
          <w:sz w:val="28"/>
          <w:szCs w:val="28"/>
        </w:rPr>
        <w:t>OBJECTION TO APPLICATION REFERENCE: LU/13953</w:t>
      </w:r>
    </w:p>
    <w:p w14:paraId="321CFC08" w14:textId="77777777" w:rsidR="002C0328" w:rsidRDefault="002C0328" w:rsidP="00356118">
      <w:pPr>
        <w:jc w:val="both"/>
        <w:rPr>
          <w:sz w:val="22"/>
          <w:szCs w:val="22"/>
        </w:rPr>
      </w:pPr>
    </w:p>
    <w:p w14:paraId="1CFD8305" w14:textId="77777777" w:rsidR="002C0328" w:rsidRDefault="002C0328" w:rsidP="002C0328">
      <w:pPr>
        <w:rPr>
          <w:rFonts w:cs="Arial"/>
        </w:rPr>
      </w:pPr>
      <w:bookmarkStart w:id="0" w:name="_Ref164160328"/>
      <w:bookmarkStart w:id="1" w:name="_Toc114120684"/>
      <w:bookmarkStart w:id="2" w:name="_Toc87321355"/>
      <w:bookmarkStart w:id="3" w:name="_Toc87249992"/>
      <w:r>
        <w:rPr>
          <w:rFonts w:cs="Arial"/>
        </w:rPr>
        <w:t xml:space="preserve">Mr Clifford </w:t>
      </w:r>
      <w:proofErr w:type="spellStart"/>
      <w:r>
        <w:rPr>
          <w:rFonts w:cs="Arial"/>
        </w:rPr>
        <w:t>Heys</w:t>
      </w:r>
      <w:proofErr w:type="spellEnd"/>
    </w:p>
    <w:p w14:paraId="44980E90" w14:textId="77777777" w:rsidR="002C0328" w:rsidRPr="000867E4" w:rsidRDefault="002C0328" w:rsidP="002C0328">
      <w:pPr>
        <w:rPr>
          <w:rFonts w:cs="Arial"/>
        </w:rPr>
      </w:pPr>
      <w:r>
        <w:rPr>
          <w:rFonts w:cs="Arial"/>
        </w:rPr>
        <w:t>TV</w:t>
      </w:r>
      <w:r w:rsidRPr="000867E4">
        <w:rPr>
          <w:rFonts w:cs="Arial"/>
        </w:rPr>
        <w:t xml:space="preserve">3 </w:t>
      </w:r>
      <w:r>
        <w:rPr>
          <w:rFonts w:cs="Arial"/>
        </w:rPr>
        <w:t>Projects (Pty) Ltd</w:t>
      </w:r>
    </w:p>
    <w:p w14:paraId="1873898D" w14:textId="77777777" w:rsidR="002C0328" w:rsidRPr="005542EA" w:rsidRDefault="002C0328" w:rsidP="002C0328">
      <w:pPr>
        <w:rPr>
          <w:rFonts w:cs="Arial"/>
          <w:lang w:val="en-US"/>
        </w:rPr>
      </w:pPr>
      <w:r w:rsidRPr="005542EA">
        <w:rPr>
          <w:rFonts w:cs="Arial"/>
          <w:lang w:val="en-US"/>
        </w:rPr>
        <w:t>97 Dorp Street</w:t>
      </w:r>
    </w:p>
    <w:p w14:paraId="23709488" w14:textId="77777777" w:rsidR="002C0328" w:rsidRPr="005542EA" w:rsidRDefault="002C0328" w:rsidP="002C0328">
      <w:pPr>
        <w:rPr>
          <w:rFonts w:cs="Arial"/>
          <w:lang w:val="en-US"/>
        </w:rPr>
      </w:pPr>
      <w:r w:rsidRPr="005542EA">
        <w:rPr>
          <w:rFonts w:cs="Arial"/>
          <w:lang w:val="en-US"/>
        </w:rPr>
        <w:t>Stellenbosch</w:t>
      </w:r>
    </w:p>
    <w:p w14:paraId="30FEE2A0" w14:textId="77777777" w:rsidR="002C0328" w:rsidRPr="005542EA" w:rsidRDefault="002C0328" w:rsidP="002C0328">
      <w:pPr>
        <w:rPr>
          <w:rFonts w:cs="Arial"/>
          <w:u w:val="single"/>
          <w:lang w:val="en-US"/>
        </w:rPr>
      </w:pPr>
      <w:r w:rsidRPr="005542EA">
        <w:rPr>
          <w:rFonts w:cs="Arial"/>
          <w:lang w:val="en-US"/>
        </w:rPr>
        <w:t>7600</w:t>
      </w:r>
      <w:r w:rsidRPr="005542EA">
        <w:rPr>
          <w:rFonts w:cs="Arial"/>
          <w:lang w:val="en-US"/>
        </w:rPr>
        <w:tab/>
      </w:r>
      <w:r w:rsidRPr="005542EA">
        <w:rPr>
          <w:rFonts w:cs="Arial"/>
          <w:lang w:val="en-US"/>
        </w:rPr>
        <w:tab/>
      </w:r>
      <w:hyperlink r:id="rId6" w:history="1">
        <w:r w:rsidRPr="005542EA">
          <w:rPr>
            <w:rStyle w:val="Hyperlink"/>
            <w:rFonts w:cs="Arial"/>
            <w:lang w:val="en-US"/>
          </w:rPr>
          <w:t>clifford@tv3.co.za</w:t>
        </w:r>
      </w:hyperlink>
      <w:r w:rsidRPr="005542EA">
        <w:rPr>
          <w:rFonts w:cs="Arial"/>
          <w:lang w:val="en-US"/>
        </w:rPr>
        <w:t xml:space="preserve"> </w:t>
      </w:r>
    </w:p>
    <w:p w14:paraId="3D48D6F6" w14:textId="77777777" w:rsidR="002C0328" w:rsidRPr="005542EA" w:rsidRDefault="002C0328" w:rsidP="002C0328">
      <w:pPr>
        <w:rPr>
          <w:rFonts w:cs="Arial"/>
          <w:u w:val="single"/>
          <w:lang w:val="en-US"/>
        </w:rPr>
      </w:pPr>
    </w:p>
    <w:p w14:paraId="2E6B761B" w14:textId="77777777" w:rsidR="002C0328" w:rsidRDefault="002C0328" w:rsidP="002C0328">
      <w:pPr>
        <w:rPr>
          <w:rFonts w:cs="Arial"/>
        </w:rPr>
      </w:pPr>
      <w:r w:rsidRPr="000D427E">
        <w:rPr>
          <w:rFonts w:cs="Arial"/>
        </w:rPr>
        <w:t xml:space="preserve">Mr </w:t>
      </w:r>
      <w:proofErr w:type="spellStart"/>
      <w:r w:rsidRPr="000D427E">
        <w:rPr>
          <w:rFonts w:cs="Arial"/>
        </w:rPr>
        <w:t>Stiaan</w:t>
      </w:r>
      <w:proofErr w:type="spellEnd"/>
      <w:r w:rsidRPr="000D427E">
        <w:rPr>
          <w:rFonts w:cs="Arial"/>
        </w:rPr>
        <w:t xml:space="preserve"> Carstens</w:t>
      </w:r>
    </w:p>
    <w:p w14:paraId="6B9EC25F" w14:textId="77777777" w:rsidR="002C0328" w:rsidRDefault="002C0328" w:rsidP="002C0328">
      <w:pPr>
        <w:rPr>
          <w:rFonts w:cs="Arial"/>
        </w:rPr>
      </w:pPr>
      <w:r>
        <w:rPr>
          <w:rFonts w:cs="Arial"/>
        </w:rPr>
        <w:t>Senior Manager; Development Management</w:t>
      </w:r>
    </w:p>
    <w:p w14:paraId="4493AB2D" w14:textId="77777777" w:rsidR="002C0328" w:rsidRDefault="002C0328" w:rsidP="002C0328">
      <w:pPr>
        <w:rPr>
          <w:rFonts w:cs="Arial"/>
        </w:rPr>
      </w:pPr>
      <w:r>
        <w:rPr>
          <w:rFonts w:cs="Arial"/>
        </w:rPr>
        <w:t>Planning and Economic Development</w:t>
      </w:r>
    </w:p>
    <w:p w14:paraId="701AB024" w14:textId="77777777" w:rsidR="002C0328" w:rsidRDefault="002C0328" w:rsidP="002C0328">
      <w:pPr>
        <w:rPr>
          <w:rFonts w:cs="Arial"/>
        </w:rPr>
      </w:pPr>
      <w:r>
        <w:rPr>
          <w:rFonts w:cs="Arial"/>
        </w:rPr>
        <w:t xml:space="preserve">Stellenbosch Municipality  </w:t>
      </w:r>
      <w:hyperlink r:id="rId7" w:history="1">
        <w:r w:rsidRPr="00EF5BFB">
          <w:rPr>
            <w:rStyle w:val="Hyperlink"/>
            <w:rFonts w:cs="Arial"/>
          </w:rPr>
          <w:t>Stiaan.Carstens@stellenbosch.gov.za</w:t>
        </w:r>
      </w:hyperlink>
      <w:r>
        <w:rPr>
          <w:rFonts w:cs="Arial"/>
        </w:rPr>
        <w:t xml:space="preserve"> </w:t>
      </w:r>
    </w:p>
    <w:p w14:paraId="4AE44A44" w14:textId="23E4CBE7" w:rsidR="002C0328" w:rsidRPr="000D427E" w:rsidRDefault="00DC2C81" w:rsidP="00DC2C81">
      <w:pPr>
        <w:ind w:left="6480" w:firstLine="720"/>
        <w:rPr>
          <w:rFonts w:cs="Arial"/>
        </w:rPr>
      </w:pPr>
      <w:r>
        <w:rPr>
          <w:rFonts w:cs="Arial"/>
        </w:rPr>
        <w:t>Date:</w:t>
      </w:r>
    </w:p>
    <w:p w14:paraId="3301EFD7" w14:textId="77777777" w:rsidR="002C0328" w:rsidRPr="000867E4" w:rsidRDefault="002C0328" w:rsidP="002C0328">
      <w:r w:rsidRPr="000867E4">
        <w:t xml:space="preserve">Dear Mr </w:t>
      </w:r>
      <w:proofErr w:type="spellStart"/>
      <w:r w:rsidRPr="000867E4">
        <w:t>Heys</w:t>
      </w:r>
      <w:proofErr w:type="spellEnd"/>
    </w:p>
    <w:p w14:paraId="6C5ADC7A" w14:textId="77777777" w:rsidR="002C0328" w:rsidRPr="000867E4" w:rsidRDefault="002C0328" w:rsidP="002C0328">
      <w:pPr>
        <w:jc w:val="both"/>
        <w:rPr>
          <w:rFonts w:cs="Arial"/>
          <w:b/>
          <w:bCs/>
        </w:rPr>
      </w:pPr>
      <w:r w:rsidRPr="000867E4">
        <w:rPr>
          <w:b/>
        </w:rPr>
        <w:t xml:space="preserve">APPLICATION </w:t>
      </w:r>
      <w:r>
        <w:rPr>
          <w:b/>
        </w:rPr>
        <w:t>IN TERMS OF SECTION 15.2 (a) OF THE STELLENBOSCH MUNICIPALITY LAND USE PLANNING BY-LAW, 2015 FOR THE REZONING OF THE REMAINDER OF THE FARM BRANDWACHT NO. 1049 FROM AGRICULTURE AND RURAL ZONE TO SUBDIVISIONAL AREA TO PERMIT A VARIETY OF URBAN LAND USES: OBJECTION TO THE APPROVAL OF THE APPLICATION</w:t>
      </w:r>
    </w:p>
    <w:p w14:paraId="74C91832" w14:textId="77777777" w:rsidR="002C0328" w:rsidRDefault="002C0328" w:rsidP="002C0328">
      <w:pPr>
        <w:pStyle w:val="Level1"/>
      </w:pPr>
      <w:r>
        <w:t>Introduction</w:t>
      </w:r>
      <w:bookmarkEnd w:id="0"/>
      <w:bookmarkEnd w:id="1"/>
    </w:p>
    <w:bookmarkEnd w:id="2"/>
    <w:bookmarkEnd w:id="3"/>
    <w:p w14:paraId="61B23B4F" w14:textId="58B864CB" w:rsidR="002C0328" w:rsidRDefault="002C0328" w:rsidP="002C0328">
      <w:pPr>
        <w:pStyle w:val="Level2"/>
      </w:pPr>
      <w:r w:rsidRPr="00765819">
        <w:t>TV</w:t>
      </w:r>
      <w:r>
        <w:t>3</w:t>
      </w:r>
      <w:r w:rsidRPr="00765819">
        <w:t xml:space="preserve"> Projects </w:t>
      </w:r>
      <w:r>
        <w:t xml:space="preserve">(Pty) </w:t>
      </w:r>
      <w:r w:rsidRPr="00765819">
        <w:t xml:space="preserve">Ltd </w:t>
      </w:r>
      <w:r>
        <w:t xml:space="preserve">(under brief from </w:t>
      </w:r>
      <w:proofErr w:type="spellStart"/>
      <w:r>
        <w:t>Brandwacht</w:t>
      </w:r>
      <w:proofErr w:type="spellEnd"/>
      <w:r>
        <w:t xml:space="preserve"> Land Development (Pty) Ltd – the registered owner) </w:t>
      </w:r>
      <w:r w:rsidRPr="00765819">
        <w:t xml:space="preserve">has </w:t>
      </w:r>
      <w:r>
        <w:t xml:space="preserve">applied </w:t>
      </w:r>
      <w:r w:rsidRPr="00765819">
        <w:t xml:space="preserve">for rezoning and </w:t>
      </w:r>
      <w:r>
        <w:t>d</w:t>
      </w:r>
      <w:r w:rsidRPr="00765819">
        <w:t xml:space="preserve">eviation from the </w:t>
      </w:r>
      <w:r>
        <w:t xml:space="preserve">Stellenbosch Municipality’s </w:t>
      </w:r>
      <w:r w:rsidRPr="00765819">
        <w:t xml:space="preserve">Spatial Development Framework in respect of Remainder of </w:t>
      </w:r>
      <w:r>
        <w:t>the Subject Matter Farm</w:t>
      </w:r>
      <w:r w:rsidRPr="00765819">
        <w:t xml:space="preserve"> </w:t>
      </w:r>
      <w:proofErr w:type="spellStart"/>
      <w:r w:rsidRPr="00765819">
        <w:t>Brandwacht</w:t>
      </w:r>
      <w:proofErr w:type="spellEnd"/>
      <w:r w:rsidRPr="00765819">
        <w:t xml:space="preserve"> No. 1049, </w:t>
      </w:r>
      <w:r>
        <w:t>in the division of Stellenbosch, Province of the Western Cape (“</w:t>
      </w:r>
      <w:r>
        <w:rPr>
          <w:b/>
        </w:rPr>
        <w:t>the Subject Matter Farm</w:t>
      </w:r>
      <w:r>
        <w:t>”)</w:t>
      </w:r>
      <w:r w:rsidRPr="00765819">
        <w:t>.</w:t>
      </w:r>
      <w:r>
        <w:t xml:space="preserve">  </w:t>
      </w:r>
    </w:p>
    <w:p w14:paraId="4F20C53B" w14:textId="77777777" w:rsidR="002C0328" w:rsidRDefault="002C0328" w:rsidP="002C0328">
      <w:pPr>
        <w:pStyle w:val="Level2"/>
      </w:pPr>
      <w:r>
        <w:t>The Application has been submitted to the Stellenbosch Municipality for consideration under Application Reference: LU/13953 (Rezoning and deviation from the Spatial Development Framework) (“</w:t>
      </w:r>
      <w:r w:rsidRPr="00765819">
        <w:rPr>
          <w:b/>
        </w:rPr>
        <w:t>the Application</w:t>
      </w:r>
      <w:r>
        <w:t xml:space="preserve">”).  </w:t>
      </w:r>
    </w:p>
    <w:p w14:paraId="7E9D193C" w14:textId="34FFA9C5" w:rsidR="002C0328" w:rsidRDefault="002C0328" w:rsidP="002C0328">
      <w:pPr>
        <w:pStyle w:val="Level2"/>
      </w:pPr>
      <w:r>
        <w:lastRenderedPageBreak/>
        <w:t xml:space="preserve">In summary, the Application states: </w:t>
      </w:r>
      <w:r w:rsidRPr="002554FC">
        <w:rPr>
          <w:b/>
        </w:rPr>
        <w:t>“</w:t>
      </w:r>
      <w:r w:rsidRPr="002554FC">
        <w:rPr>
          <w:b/>
          <w:i/>
        </w:rPr>
        <w:t xml:space="preserve">The aim of this land use planning application report is to provide the Stellenbosch Municipality with sufficient information to approve a </w:t>
      </w:r>
      <w:proofErr w:type="gramStart"/>
      <w:r w:rsidRPr="002554FC">
        <w:rPr>
          <w:b/>
          <w:i/>
        </w:rPr>
        <w:t>site specific</w:t>
      </w:r>
      <w:proofErr w:type="gramEnd"/>
      <w:r w:rsidRPr="002554FC">
        <w:rPr>
          <w:b/>
          <w:i/>
        </w:rPr>
        <w:t xml:space="preserve"> deviation from the Stellenbosch Municipality's Spatial Development Framework to initiate an urban infill development outside the approved urban edge of Stellenbosch, and to approve the rezoning of the subject property from Agriculture and Rural Zone to Subdivisional Area</w:t>
      </w:r>
      <w:r w:rsidRPr="002554FC">
        <w:rPr>
          <w:b/>
        </w:rPr>
        <w:t>.”</w:t>
      </w:r>
    </w:p>
    <w:p w14:paraId="692EC9D9" w14:textId="77777777" w:rsidR="002C0328" w:rsidRDefault="002C0328" w:rsidP="002C0328">
      <w:pPr>
        <w:pStyle w:val="Level2"/>
      </w:pPr>
      <w:r>
        <w:t>Whilst the Application is not for approval of the development of the Subject Matter Farm, one cannot ignore the concept development plan and ultimate desired development on the Subject Matter Farm were the Application successful.</w:t>
      </w:r>
    </w:p>
    <w:p w14:paraId="6141C3DC" w14:textId="77777777" w:rsidR="002C0328" w:rsidRDefault="002C0328" w:rsidP="002C0328">
      <w:pPr>
        <w:pStyle w:val="Level2"/>
      </w:pPr>
      <w:r>
        <w:t>My details are set out below:</w:t>
      </w:r>
    </w:p>
    <w:tbl>
      <w:tblPr>
        <w:tblStyle w:val="TableGrid"/>
        <w:tblW w:w="8931" w:type="dxa"/>
        <w:tblInd w:w="-5" w:type="dxa"/>
        <w:tblLook w:val="04A0" w:firstRow="1" w:lastRow="0" w:firstColumn="1" w:lastColumn="0" w:noHBand="0" w:noVBand="1"/>
      </w:tblPr>
      <w:tblGrid>
        <w:gridCol w:w="3544"/>
        <w:gridCol w:w="2835"/>
        <w:gridCol w:w="2552"/>
      </w:tblGrid>
      <w:tr w:rsidR="006375C1" w14:paraId="771F5B44" w14:textId="77777777" w:rsidTr="00BA63C2">
        <w:tc>
          <w:tcPr>
            <w:tcW w:w="3544" w:type="dxa"/>
            <w:tcBorders>
              <w:top w:val="single" w:sz="4" w:space="0" w:color="auto"/>
              <w:left w:val="single" w:sz="4" w:space="0" w:color="auto"/>
              <w:bottom w:val="single" w:sz="4" w:space="0" w:color="auto"/>
              <w:right w:val="single" w:sz="4" w:space="0" w:color="auto"/>
            </w:tcBorders>
            <w:hideMark/>
          </w:tcPr>
          <w:p w14:paraId="22E8A0DF" w14:textId="77777777" w:rsidR="006375C1" w:rsidRDefault="006375C1">
            <w:pPr>
              <w:jc w:val="center"/>
              <w:rPr>
                <w:b/>
                <w:bCs/>
                <w:sz w:val="24"/>
                <w:u w:val="single"/>
              </w:rPr>
            </w:pPr>
            <w:r>
              <w:rPr>
                <w:b/>
                <w:bCs/>
                <w:sz w:val="24"/>
                <w:u w:val="single"/>
              </w:rPr>
              <w:t>RESIDENTIAL ADDRESS</w:t>
            </w:r>
          </w:p>
        </w:tc>
        <w:tc>
          <w:tcPr>
            <w:tcW w:w="2835" w:type="dxa"/>
            <w:tcBorders>
              <w:top w:val="single" w:sz="4" w:space="0" w:color="auto"/>
              <w:left w:val="single" w:sz="4" w:space="0" w:color="auto"/>
              <w:bottom w:val="single" w:sz="4" w:space="0" w:color="auto"/>
              <w:right w:val="single" w:sz="4" w:space="0" w:color="auto"/>
            </w:tcBorders>
            <w:hideMark/>
          </w:tcPr>
          <w:p w14:paraId="51704A07" w14:textId="77777777" w:rsidR="006375C1" w:rsidRDefault="006375C1">
            <w:pPr>
              <w:jc w:val="center"/>
              <w:rPr>
                <w:b/>
                <w:bCs/>
                <w:sz w:val="24"/>
                <w:u w:val="single"/>
              </w:rPr>
            </w:pPr>
            <w:r>
              <w:rPr>
                <w:b/>
                <w:bCs/>
                <w:sz w:val="24"/>
                <w:u w:val="single"/>
              </w:rPr>
              <w:t>E-MAIL</w:t>
            </w:r>
          </w:p>
        </w:tc>
        <w:tc>
          <w:tcPr>
            <w:tcW w:w="2552" w:type="dxa"/>
            <w:tcBorders>
              <w:top w:val="single" w:sz="4" w:space="0" w:color="auto"/>
              <w:left w:val="single" w:sz="4" w:space="0" w:color="auto"/>
              <w:bottom w:val="single" w:sz="4" w:space="0" w:color="auto"/>
              <w:right w:val="single" w:sz="4" w:space="0" w:color="auto"/>
            </w:tcBorders>
            <w:hideMark/>
          </w:tcPr>
          <w:p w14:paraId="5BD4BF2A" w14:textId="77777777" w:rsidR="006375C1" w:rsidRDefault="006375C1">
            <w:pPr>
              <w:jc w:val="center"/>
              <w:rPr>
                <w:b/>
                <w:bCs/>
                <w:sz w:val="24"/>
                <w:u w:val="single"/>
              </w:rPr>
            </w:pPr>
            <w:r>
              <w:rPr>
                <w:b/>
                <w:bCs/>
                <w:sz w:val="24"/>
                <w:u w:val="single"/>
              </w:rPr>
              <w:t>TEL/CEL</w:t>
            </w:r>
          </w:p>
        </w:tc>
      </w:tr>
      <w:tr w:rsidR="006375C1" w14:paraId="1202C82B" w14:textId="77777777" w:rsidTr="00BA63C2">
        <w:tc>
          <w:tcPr>
            <w:tcW w:w="3544" w:type="dxa"/>
            <w:tcBorders>
              <w:top w:val="single" w:sz="4" w:space="0" w:color="auto"/>
              <w:left w:val="single" w:sz="4" w:space="0" w:color="auto"/>
              <w:bottom w:val="single" w:sz="4" w:space="0" w:color="auto"/>
              <w:right w:val="single" w:sz="4" w:space="0" w:color="auto"/>
            </w:tcBorders>
          </w:tcPr>
          <w:p w14:paraId="73A3DA64" w14:textId="77777777" w:rsidR="006375C1" w:rsidRDefault="006375C1"/>
        </w:tc>
        <w:tc>
          <w:tcPr>
            <w:tcW w:w="2835" w:type="dxa"/>
            <w:tcBorders>
              <w:top w:val="single" w:sz="4" w:space="0" w:color="auto"/>
              <w:left w:val="single" w:sz="4" w:space="0" w:color="auto"/>
              <w:bottom w:val="single" w:sz="4" w:space="0" w:color="auto"/>
              <w:right w:val="single" w:sz="4" w:space="0" w:color="auto"/>
            </w:tcBorders>
          </w:tcPr>
          <w:p w14:paraId="6FFE2A1B" w14:textId="77777777" w:rsidR="006375C1" w:rsidRDefault="006375C1"/>
        </w:tc>
        <w:tc>
          <w:tcPr>
            <w:tcW w:w="2552" w:type="dxa"/>
            <w:tcBorders>
              <w:top w:val="single" w:sz="4" w:space="0" w:color="auto"/>
              <w:left w:val="single" w:sz="4" w:space="0" w:color="auto"/>
              <w:bottom w:val="single" w:sz="4" w:space="0" w:color="auto"/>
              <w:right w:val="single" w:sz="4" w:space="0" w:color="auto"/>
            </w:tcBorders>
          </w:tcPr>
          <w:p w14:paraId="04A250B6" w14:textId="77777777" w:rsidR="006375C1" w:rsidRDefault="006375C1"/>
        </w:tc>
      </w:tr>
    </w:tbl>
    <w:p w14:paraId="67F38F5D" w14:textId="77777777" w:rsidR="006375C1" w:rsidRDefault="006375C1" w:rsidP="006375C1">
      <w:pPr>
        <w:pStyle w:val="Level2"/>
        <w:numPr>
          <w:ilvl w:val="0"/>
          <w:numId w:val="0"/>
        </w:numPr>
        <w:ind w:left="720"/>
      </w:pPr>
    </w:p>
    <w:p w14:paraId="1A365A13" w14:textId="62543582" w:rsidR="002C0328" w:rsidRDefault="002C0328" w:rsidP="002C0328">
      <w:pPr>
        <w:pStyle w:val="Level2"/>
      </w:pPr>
      <w:r>
        <w:t>As a resident of [</w:t>
      </w:r>
      <w:proofErr w:type="spellStart"/>
      <w:r w:rsidRPr="006375C1">
        <w:rPr>
          <w:b/>
        </w:rPr>
        <w:t>Brandwacht</w:t>
      </w:r>
      <w:proofErr w:type="spellEnd"/>
      <w:r w:rsidR="00270600">
        <w:rPr>
          <w:b/>
        </w:rPr>
        <w:t>/</w:t>
      </w:r>
      <w:proofErr w:type="spellStart"/>
      <w:r w:rsidR="00270600">
        <w:rPr>
          <w:b/>
        </w:rPr>
        <w:t>Dalsig</w:t>
      </w:r>
      <w:proofErr w:type="spellEnd"/>
      <w:r w:rsidR="00270600">
        <w:rPr>
          <w:b/>
        </w:rPr>
        <w:t>/</w:t>
      </w:r>
      <w:proofErr w:type="spellStart"/>
      <w:r w:rsidR="00270600">
        <w:rPr>
          <w:b/>
        </w:rPr>
        <w:t>Stellenboch</w:t>
      </w:r>
      <w:proofErr w:type="spellEnd"/>
      <w:r>
        <w:t xml:space="preserve">], I have an interest in the subject </w:t>
      </w:r>
      <w:r w:rsidR="00270600">
        <w:t>A</w:t>
      </w:r>
      <w:r>
        <w:t>pplication</w:t>
      </w:r>
      <w:r w:rsidR="00270600">
        <w:t xml:space="preserve"> as my rights and legitimate expectations may be affected by the approval of the Application</w:t>
      </w:r>
      <w:r>
        <w:t>.</w:t>
      </w:r>
    </w:p>
    <w:p w14:paraId="273368FD" w14:textId="57E7DF79" w:rsidR="002C0328" w:rsidRDefault="002C0328" w:rsidP="002C0328">
      <w:pPr>
        <w:pStyle w:val="Level2"/>
      </w:pPr>
      <w:r w:rsidRPr="009B54E8">
        <w:t>I wish to object to the Application</w:t>
      </w:r>
      <w:r>
        <w:t xml:space="preserve"> and express my strong opposition thereto for the reasons set out herein</w:t>
      </w:r>
      <w:r w:rsidRPr="009B54E8">
        <w:t>.</w:t>
      </w:r>
    </w:p>
    <w:p w14:paraId="6E6CB597" w14:textId="77777777" w:rsidR="002C0328" w:rsidRDefault="002C0328" w:rsidP="002C0328">
      <w:pPr>
        <w:pStyle w:val="Level1"/>
      </w:pPr>
      <w:bookmarkStart w:id="4" w:name="_Toc114120695"/>
      <w:r>
        <w:t>objection</w:t>
      </w:r>
      <w:bookmarkEnd w:id="4"/>
    </w:p>
    <w:p w14:paraId="5B7F4E33" w14:textId="013EDE7E" w:rsidR="002C0328" w:rsidRDefault="002C0328" w:rsidP="002C0328">
      <w:pPr>
        <w:pStyle w:val="Level2"/>
      </w:pPr>
      <w:r>
        <w:t xml:space="preserve">I urge the Municipality to disapprove and reject the Application for the various reasons referred to </w:t>
      </w:r>
      <w:r w:rsidR="00270600">
        <w:t>below</w:t>
      </w:r>
      <w:r>
        <w:t>:</w:t>
      </w:r>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tblGrid>
      <w:tr w:rsidR="00E53C0F" w:rsidRPr="006335D1" w14:paraId="15385D64" w14:textId="77777777" w:rsidTr="00E53C0F">
        <w:tc>
          <w:tcPr>
            <w:tcW w:w="9016" w:type="dxa"/>
            <w:tcBorders>
              <w:top w:val="single" w:sz="4" w:space="0" w:color="auto"/>
              <w:left w:val="nil"/>
              <w:bottom w:val="single" w:sz="4" w:space="0" w:color="auto"/>
              <w:right w:val="nil"/>
            </w:tcBorders>
          </w:tcPr>
          <w:p w14:paraId="7C70FA1E" w14:textId="77777777" w:rsidR="00E53C0F" w:rsidRPr="006335D1" w:rsidRDefault="00E53C0F" w:rsidP="006335D1">
            <w:pPr>
              <w:pStyle w:val="Level1"/>
              <w:numPr>
                <w:ilvl w:val="0"/>
                <w:numId w:val="0"/>
              </w:numPr>
            </w:pPr>
          </w:p>
        </w:tc>
      </w:tr>
      <w:tr w:rsidR="00E53C0F" w:rsidRPr="006335D1" w14:paraId="5D09F5EB" w14:textId="77777777" w:rsidTr="00E53C0F">
        <w:tc>
          <w:tcPr>
            <w:tcW w:w="9016" w:type="dxa"/>
            <w:tcBorders>
              <w:top w:val="single" w:sz="4" w:space="0" w:color="auto"/>
              <w:left w:val="nil"/>
              <w:bottom w:val="single" w:sz="4" w:space="0" w:color="auto"/>
              <w:right w:val="nil"/>
            </w:tcBorders>
          </w:tcPr>
          <w:p w14:paraId="123A2E2C" w14:textId="77777777" w:rsidR="00E53C0F" w:rsidRPr="006335D1" w:rsidRDefault="00E53C0F" w:rsidP="006335D1">
            <w:pPr>
              <w:pStyle w:val="Level1"/>
              <w:numPr>
                <w:ilvl w:val="0"/>
                <w:numId w:val="0"/>
              </w:numPr>
            </w:pPr>
          </w:p>
        </w:tc>
      </w:tr>
      <w:tr w:rsidR="00E53C0F" w:rsidRPr="006335D1" w14:paraId="25E0994F" w14:textId="77777777" w:rsidTr="00E53C0F">
        <w:tc>
          <w:tcPr>
            <w:tcW w:w="9016" w:type="dxa"/>
            <w:tcBorders>
              <w:top w:val="single" w:sz="4" w:space="0" w:color="auto"/>
              <w:left w:val="nil"/>
              <w:bottom w:val="single" w:sz="4" w:space="0" w:color="auto"/>
              <w:right w:val="nil"/>
            </w:tcBorders>
          </w:tcPr>
          <w:p w14:paraId="7FA63232" w14:textId="77777777" w:rsidR="00E53C0F" w:rsidRPr="006335D1" w:rsidRDefault="00E53C0F" w:rsidP="006335D1">
            <w:pPr>
              <w:pStyle w:val="Level1"/>
              <w:numPr>
                <w:ilvl w:val="0"/>
                <w:numId w:val="0"/>
              </w:numPr>
            </w:pPr>
          </w:p>
        </w:tc>
      </w:tr>
      <w:tr w:rsidR="00E53C0F" w:rsidRPr="006335D1" w14:paraId="01C682F6" w14:textId="77777777" w:rsidTr="00E53C0F">
        <w:tc>
          <w:tcPr>
            <w:tcW w:w="9016" w:type="dxa"/>
            <w:tcBorders>
              <w:top w:val="single" w:sz="4" w:space="0" w:color="auto"/>
              <w:left w:val="nil"/>
              <w:bottom w:val="single" w:sz="4" w:space="0" w:color="auto"/>
              <w:right w:val="nil"/>
            </w:tcBorders>
          </w:tcPr>
          <w:p w14:paraId="3BD1FC3D" w14:textId="77777777" w:rsidR="00E53C0F" w:rsidRPr="006335D1" w:rsidRDefault="00E53C0F" w:rsidP="006335D1">
            <w:pPr>
              <w:pStyle w:val="Level1"/>
              <w:numPr>
                <w:ilvl w:val="0"/>
                <w:numId w:val="0"/>
              </w:numPr>
            </w:pPr>
          </w:p>
        </w:tc>
      </w:tr>
      <w:tr w:rsidR="00E53C0F" w:rsidRPr="006335D1" w14:paraId="32A49948" w14:textId="77777777" w:rsidTr="00E53C0F">
        <w:tc>
          <w:tcPr>
            <w:tcW w:w="9016" w:type="dxa"/>
            <w:tcBorders>
              <w:top w:val="single" w:sz="4" w:space="0" w:color="auto"/>
              <w:left w:val="nil"/>
              <w:bottom w:val="single" w:sz="4" w:space="0" w:color="auto"/>
              <w:right w:val="nil"/>
            </w:tcBorders>
          </w:tcPr>
          <w:p w14:paraId="56771D1C" w14:textId="77777777" w:rsidR="00E53C0F" w:rsidRPr="006335D1" w:rsidRDefault="00E53C0F" w:rsidP="006335D1">
            <w:pPr>
              <w:pStyle w:val="Level1"/>
              <w:numPr>
                <w:ilvl w:val="0"/>
                <w:numId w:val="0"/>
              </w:numPr>
            </w:pPr>
          </w:p>
        </w:tc>
      </w:tr>
      <w:tr w:rsidR="00E53C0F" w:rsidRPr="006335D1" w14:paraId="5D638FA1" w14:textId="77777777" w:rsidTr="005542EA">
        <w:tc>
          <w:tcPr>
            <w:tcW w:w="9016" w:type="dxa"/>
            <w:tcBorders>
              <w:top w:val="single" w:sz="4" w:space="0" w:color="auto"/>
              <w:left w:val="nil"/>
              <w:bottom w:val="single" w:sz="4" w:space="0" w:color="auto"/>
              <w:right w:val="nil"/>
            </w:tcBorders>
          </w:tcPr>
          <w:p w14:paraId="58916885" w14:textId="77777777" w:rsidR="00E53C0F" w:rsidRPr="006335D1" w:rsidRDefault="00E53C0F" w:rsidP="006335D1">
            <w:pPr>
              <w:pStyle w:val="Level1"/>
              <w:numPr>
                <w:ilvl w:val="0"/>
                <w:numId w:val="0"/>
              </w:numPr>
            </w:pPr>
          </w:p>
        </w:tc>
      </w:tr>
      <w:tr w:rsidR="007F1AAB" w:rsidRPr="006335D1" w14:paraId="12BEEED2" w14:textId="77777777" w:rsidTr="005542EA">
        <w:tc>
          <w:tcPr>
            <w:tcW w:w="9016" w:type="dxa"/>
            <w:tcBorders>
              <w:top w:val="single" w:sz="4" w:space="0" w:color="auto"/>
            </w:tcBorders>
          </w:tcPr>
          <w:p w14:paraId="6475B573" w14:textId="77777777" w:rsidR="007F1AAB" w:rsidRPr="006335D1" w:rsidRDefault="007F1AAB" w:rsidP="006335D1">
            <w:pPr>
              <w:pStyle w:val="Level1"/>
              <w:numPr>
                <w:ilvl w:val="0"/>
                <w:numId w:val="0"/>
              </w:numPr>
            </w:pPr>
          </w:p>
        </w:tc>
      </w:tr>
    </w:tbl>
    <w:p w14:paraId="74D1408F" w14:textId="7987937D" w:rsidR="007F1AAB" w:rsidRDefault="007F1AAB" w:rsidP="007F1AAB">
      <w:pPr>
        <w:pStyle w:val="Level2"/>
        <w:numPr>
          <w:ilvl w:val="0"/>
          <w:numId w:val="0"/>
        </w:numPr>
        <w:ind w:left="720" w:hanging="720"/>
        <w:rPr>
          <w:lang w:val="en-ZA"/>
        </w:rPr>
      </w:pPr>
    </w:p>
    <w:p w14:paraId="613228E8" w14:textId="618DEE70" w:rsidR="007F1AAB" w:rsidRDefault="007F1AAB" w:rsidP="007F1AAB">
      <w:pPr>
        <w:pStyle w:val="Level2"/>
        <w:numPr>
          <w:ilvl w:val="0"/>
          <w:numId w:val="0"/>
        </w:numPr>
        <w:ind w:left="720" w:hanging="720"/>
        <w:rPr>
          <w:lang w:val="en-ZA"/>
        </w:rPr>
      </w:pPr>
    </w:p>
    <w:p w14:paraId="2A38BE55" w14:textId="77777777" w:rsidR="002C0328" w:rsidRDefault="002C0328" w:rsidP="002C0328">
      <w:pPr>
        <w:pStyle w:val="Level2"/>
      </w:pPr>
      <w:r>
        <w:lastRenderedPageBreak/>
        <w:t>I thus object to the approval of:</w:t>
      </w:r>
    </w:p>
    <w:p w14:paraId="291DF6BD" w14:textId="138CBF79" w:rsidR="0036254E" w:rsidRDefault="002C0328" w:rsidP="005542EA">
      <w:pPr>
        <w:pStyle w:val="Level3"/>
        <w:ind w:left="709" w:hanging="709"/>
      </w:pPr>
      <w:r>
        <w:t xml:space="preserve">the </w:t>
      </w:r>
      <w:r w:rsidR="00DC2C81" w:rsidRPr="002554FC">
        <w:t>site-specific</w:t>
      </w:r>
      <w:r w:rsidRPr="002554FC">
        <w:t xml:space="preserve"> deviation from the Stellenbosch Municipality's Spatial Development Framework to initiate an urban infill development outside the approved urban edge of Stellenbosch</w:t>
      </w:r>
      <w:r>
        <w:t xml:space="preserve"> on the Subject Matter Farm; </w:t>
      </w:r>
      <w:r w:rsidRPr="002554FC">
        <w:t xml:space="preserve">and </w:t>
      </w:r>
    </w:p>
    <w:p w14:paraId="09BB00EA" w14:textId="77777777" w:rsidR="002C0328" w:rsidRDefault="002C0328" w:rsidP="005542EA">
      <w:pPr>
        <w:pStyle w:val="Level3"/>
        <w:ind w:left="709" w:hanging="709"/>
      </w:pPr>
      <w:r w:rsidRPr="002554FC">
        <w:t xml:space="preserve">the rezoning of the </w:t>
      </w:r>
      <w:r>
        <w:t xml:space="preserve">Subject Matter Farm </w:t>
      </w:r>
      <w:r w:rsidRPr="002554FC">
        <w:t>from Agriculture and Rural Zone to Subdivisional Area</w:t>
      </w:r>
      <w:r>
        <w:t>.</w:t>
      </w:r>
    </w:p>
    <w:p w14:paraId="4B58D72F" w14:textId="77777777" w:rsidR="00E53C0F" w:rsidRDefault="00E53C0F" w:rsidP="00E53C0F">
      <w:pPr>
        <w:pStyle w:val="Level2"/>
        <w:numPr>
          <w:ilvl w:val="0"/>
          <w:numId w:val="0"/>
        </w:numPr>
        <w:ind w:left="720" w:hanging="720"/>
      </w:pPr>
    </w:p>
    <w:p w14:paraId="661ED3B1" w14:textId="374E211B" w:rsidR="002C0328" w:rsidRDefault="002C0328" w:rsidP="005542EA">
      <w:pPr>
        <w:pStyle w:val="Level2"/>
        <w:numPr>
          <w:ilvl w:val="0"/>
          <w:numId w:val="0"/>
        </w:numPr>
        <w:ind w:left="720" w:hanging="720"/>
      </w:pPr>
      <w:r>
        <w:t>Yours faithfully</w:t>
      </w:r>
    </w:p>
    <w:p w14:paraId="47AC2077" w14:textId="77777777" w:rsidR="002C0328" w:rsidRDefault="002C0328" w:rsidP="002C0328">
      <w:pPr>
        <w:pStyle w:val="Level2"/>
        <w:numPr>
          <w:ilvl w:val="0"/>
          <w:numId w:val="0"/>
        </w:numPr>
        <w:ind w:left="720"/>
      </w:pPr>
    </w:p>
    <w:p w14:paraId="3166560A" w14:textId="199A53A2" w:rsidR="002C0328" w:rsidRDefault="002C0328" w:rsidP="005542EA">
      <w:pPr>
        <w:pStyle w:val="Level2"/>
        <w:numPr>
          <w:ilvl w:val="0"/>
          <w:numId w:val="0"/>
        </w:numPr>
        <w:ind w:left="720" w:hanging="720"/>
      </w:pPr>
    </w:p>
    <w:sectPr w:rsidR="002C0328" w:rsidSect="005E520A">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0905"/>
    <w:multiLevelType w:val="multilevel"/>
    <w:tmpl w:val="222AE6DC"/>
    <w:lvl w:ilvl="0">
      <w:start w:val="1"/>
      <w:numFmt w:val="decimal"/>
      <w:pStyle w:val="Level1"/>
      <w:lvlText w:val="%1"/>
      <w:lvlJc w:val="left"/>
      <w:pPr>
        <w:tabs>
          <w:tab w:val="num" w:pos="567"/>
        </w:tabs>
        <w:ind w:left="567" w:hanging="567"/>
      </w:pPr>
      <w:rPr>
        <w:rFonts w:ascii="Arial" w:hAnsi="Arial" w:hint="default"/>
        <w:b w:val="0"/>
        <w:i w:val="0"/>
        <w:sz w:val="20"/>
        <w:szCs w:val="20"/>
      </w:rPr>
    </w:lvl>
    <w:lvl w:ilvl="1">
      <w:start w:val="1"/>
      <w:numFmt w:val="decimal"/>
      <w:pStyle w:val="Level2"/>
      <w:isLgl/>
      <w:lvlText w:val="%1.%2"/>
      <w:lvlJc w:val="left"/>
      <w:pPr>
        <w:tabs>
          <w:tab w:val="num" w:pos="851"/>
        </w:tabs>
        <w:ind w:left="851" w:hanging="851"/>
      </w:pPr>
      <w:rPr>
        <w:rFonts w:ascii="Arial" w:hAnsi="Arial" w:hint="default"/>
        <w:b w:val="0"/>
        <w:i w:val="0"/>
        <w:strike w:val="0"/>
        <w:dstrike w:val="0"/>
        <w:outline w:val="0"/>
        <w:shadow w:val="0"/>
        <w:emboss w:val="0"/>
        <w:imprint w:val="0"/>
        <w:vanish w:val="0"/>
        <w:sz w:val="20"/>
        <w:szCs w:val="20"/>
        <w:vertAlign w:val="baseline"/>
      </w:rPr>
    </w:lvl>
    <w:lvl w:ilvl="2">
      <w:start w:val="1"/>
      <w:numFmt w:val="decimal"/>
      <w:pStyle w:val="Level3"/>
      <w:isLgl/>
      <w:lvlText w:val="%1.%2.%3"/>
      <w:lvlJc w:val="left"/>
      <w:pPr>
        <w:tabs>
          <w:tab w:val="num" w:pos="1134"/>
        </w:tabs>
        <w:ind w:left="1134" w:hanging="1134"/>
      </w:pPr>
      <w:rPr>
        <w:rFonts w:ascii="Arial" w:hAnsi="Arial" w:hint="default"/>
        <w:b w:val="0"/>
        <w:i w:val="0"/>
        <w:sz w:val="20"/>
        <w:szCs w:val="20"/>
      </w:rPr>
    </w:lvl>
    <w:lvl w:ilvl="3">
      <w:start w:val="1"/>
      <w:numFmt w:val="decimal"/>
      <w:pStyle w:val="Level4"/>
      <w:lvlText w:val="%1.%2.%3.%4"/>
      <w:lvlJc w:val="left"/>
      <w:pPr>
        <w:tabs>
          <w:tab w:val="num" w:pos="1843"/>
        </w:tabs>
        <w:ind w:left="1843" w:hanging="1418"/>
      </w:pPr>
      <w:rPr>
        <w:rFonts w:ascii="Arial" w:hAnsi="Arial" w:hint="default"/>
        <w:b w:val="0"/>
        <w:i w:val="0"/>
        <w:sz w:val="20"/>
        <w:szCs w:val="20"/>
      </w:rPr>
    </w:lvl>
    <w:lvl w:ilvl="4">
      <w:start w:val="1"/>
      <w:numFmt w:val="decimal"/>
      <w:pStyle w:val="Level5"/>
      <w:lvlText w:val="%1.%2.%3.%4.%5"/>
      <w:lvlJc w:val="left"/>
      <w:pPr>
        <w:tabs>
          <w:tab w:val="num" w:pos="1701"/>
        </w:tabs>
        <w:ind w:left="1701" w:hanging="1701"/>
      </w:pPr>
      <w:rPr>
        <w:rFonts w:ascii="Arial" w:hAnsi="Arial" w:hint="default"/>
        <w:b w:val="0"/>
        <w:i w:val="0"/>
        <w:sz w:val="20"/>
        <w:szCs w:val="20"/>
      </w:rPr>
    </w:lvl>
    <w:lvl w:ilvl="5">
      <w:start w:val="1"/>
      <w:numFmt w:val="decimal"/>
      <w:pStyle w:val="Level6"/>
      <w:lvlText w:val="%1.%2.%3.%4.%5.%6"/>
      <w:lvlJc w:val="left"/>
      <w:pPr>
        <w:tabs>
          <w:tab w:val="num" w:pos="1985"/>
        </w:tabs>
        <w:ind w:left="1985" w:hanging="1985"/>
      </w:pPr>
      <w:rPr>
        <w:rFonts w:ascii="Arial" w:hAnsi="Arial" w:hint="default"/>
        <w:b w:val="0"/>
        <w:i w:val="0"/>
        <w:sz w:val="20"/>
        <w:szCs w:val="20"/>
      </w:rPr>
    </w:lvl>
    <w:lvl w:ilvl="6">
      <w:start w:val="1"/>
      <w:numFmt w:val="decimal"/>
      <w:pStyle w:val="Level7"/>
      <w:lvlText w:val="%1.%2.%3.%4.%5.%6.%7"/>
      <w:lvlJc w:val="left"/>
      <w:pPr>
        <w:tabs>
          <w:tab w:val="num" w:pos="2268"/>
        </w:tabs>
        <w:ind w:left="2268" w:hanging="2268"/>
      </w:pPr>
      <w:rPr>
        <w:rFonts w:ascii="Arial" w:hAnsi="Arial" w:hint="default"/>
        <w:b w:val="0"/>
        <w:i w:val="0"/>
        <w:sz w:val="20"/>
        <w:szCs w:val="20"/>
      </w:rPr>
    </w:lvl>
    <w:lvl w:ilvl="7">
      <w:start w:val="1"/>
      <w:numFmt w:val="decimal"/>
      <w:pStyle w:val="Level8"/>
      <w:lvlText w:val="%1.%2.%3.%4.%5.%6.%7.%8"/>
      <w:lvlJc w:val="left"/>
      <w:pPr>
        <w:tabs>
          <w:tab w:val="num" w:pos="2552"/>
        </w:tabs>
        <w:ind w:left="2552" w:hanging="2552"/>
      </w:pPr>
      <w:rPr>
        <w:rFonts w:ascii="Arial" w:hAnsi="Arial" w:hint="default"/>
        <w:b w:val="0"/>
        <w:i w:val="0"/>
        <w:sz w:val="20"/>
        <w:szCs w:val="20"/>
      </w:rPr>
    </w:lvl>
    <w:lvl w:ilvl="8">
      <w:start w:val="1"/>
      <w:numFmt w:val="decimal"/>
      <w:pStyle w:val="Level9"/>
      <w:lvlText w:val="%1.%2.%3.%4.%5.%6.%7.%8.%9"/>
      <w:lvlJc w:val="left"/>
      <w:pPr>
        <w:tabs>
          <w:tab w:val="num" w:pos="2835"/>
        </w:tabs>
        <w:ind w:left="2835" w:hanging="2835"/>
      </w:pPr>
      <w:rPr>
        <w:rFonts w:ascii="Arial" w:hAnsi="Arial" w:hint="default"/>
        <w:b w:val="0"/>
        <w:i w:val="0"/>
        <w:sz w:val="20"/>
        <w:szCs w:val="20"/>
      </w:rPr>
    </w:lvl>
  </w:abstractNum>
  <w:abstractNum w:abstractNumId="1" w15:restartNumberingAfterBreak="0">
    <w:nsid w:val="670E4B7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57531398">
    <w:abstractNumId w:val="0"/>
  </w:num>
  <w:num w:numId="2" w16cid:durableId="742332338">
    <w:abstractNumId w:val="1"/>
  </w:num>
  <w:num w:numId="3" w16cid:durableId="1670863259">
    <w:abstractNumId w:val="0"/>
  </w:num>
  <w:num w:numId="4" w16cid:durableId="129764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24"/>
    <w:rsid w:val="00005433"/>
    <w:rsid w:val="0010739D"/>
    <w:rsid w:val="001769DF"/>
    <w:rsid w:val="001E0424"/>
    <w:rsid w:val="00270600"/>
    <w:rsid w:val="002C0328"/>
    <w:rsid w:val="00356118"/>
    <w:rsid w:val="0036254E"/>
    <w:rsid w:val="003D1A5F"/>
    <w:rsid w:val="00436412"/>
    <w:rsid w:val="004F46AB"/>
    <w:rsid w:val="00512A30"/>
    <w:rsid w:val="00515D6B"/>
    <w:rsid w:val="005542EA"/>
    <w:rsid w:val="00582262"/>
    <w:rsid w:val="005E520A"/>
    <w:rsid w:val="005F7B7D"/>
    <w:rsid w:val="006375C1"/>
    <w:rsid w:val="006673B2"/>
    <w:rsid w:val="00730779"/>
    <w:rsid w:val="00736D19"/>
    <w:rsid w:val="00783869"/>
    <w:rsid w:val="007E48F4"/>
    <w:rsid w:val="007F145E"/>
    <w:rsid w:val="007F1AAB"/>
    <w:rsid w:val="008927FE"/>
    <w:rsid w:val="008F214F"/>
    <w:rsid w:val="00902173"/>
    <w:rsid w:val="00917E07"/>
    <w:rsid w:val="00984B60"/>
    <w:rsid w:val="00A30D82"/>
    <w:rsid w:val="00BA63C2"/>
    <w:rsid w:val="00BE437D"/>
    <w:rsid w:val="00C20BA1"/>
    <w:rsid w:val="00CB562B"/>
    <w:rsid w:val="00CD3718"/>
    <w:rsid w:val="00D44BE7"/>
    <w:rsid w:val="00DC2C81"/>
    <w:rsid w:val="00DE69F8"/>
    <w:rsid w:val="00E0340E"/>
    <w:rsid w:val="00E22EBE"/>
    <w:rsid w:val="00E53C0F"/>
    <w:rsid w:val="00E55989"/>
    <w:rsid w:val="00E84907"/>
    <w:rsid w:val="00EC4F93"/>
    <w:rsid w:val="00ED05D7"/>
    <w:rsid w:val="00F050EC"/>
    <w:rsid w:val="00F336E0"/>
    <w:rsid w:val="00F35432"/>
    <w:rsid w:val="00FD505F"/>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42C9"/>
  <w15:chartTrackingRefBased/>
  <w15:docId w15:val="{9E330EA2-26AE-4632-A5EA-5305809A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4"/>
    <w:pPr>
      <w:spacing w:after="240" w:line="36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C0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Heading1"/>
    <w:next w:val="Level2"/>
    <w:link w:val="Level1Char"/>
    <w:qFormat/>
    <w:rsid w:val="002C0328"/>
    <w:pPr>
      <w:numPr>
        <w:numId w:val="1"/>
      </w:numPr>
      <w:tabs>
        <w:tab w:val="left" w:pos="851"/>
        <w:tab w:val="left" w:pos="1134"/>
        <w:tab w:val="left" w:pos="1418"/>
        <w:tab w:val="left" w:pos="1701"/>
        <w:tab w:val="left" w:pos="1985"/>
        <w:tab w:val="left" w:pos="2268"/>
        <w:tab w:val="left" w:pos="2552"/>
        <w:tab w:val="left" w:pos="2835"/>
        <w:tab w:val="left" w:pos="3119"/>
        <w:tab w:val="left" w:pos="3402"/>
      </w:tabs>
      <w:spacing w:before="120" w:after="240"/>
      <w:jc w:val="both"/>
    </w:pPr>
    <w:rPr>
      <w:rFonts w:ascii="Arial" w:eastAsia="Times New Roman" w:hAnsi="Arial" w:cs="Arial"/>
      <w:b/>
      <w:bCs/>
      <w:caps/>
      <w:kern w:val="32"/>
      <w:sz w:val="20"/>
      <w:szCs w:val="20"/>
    </w:rPr>
  </w:style>
  <w:style w:type="paragraph" w:customStyle="1" w:styleId="Level2">
    <w:name w:val="Level2"/>
    <w:basedOn w:val="Level1"/>
    <w:link w:val="Level2Char"/>
    <w:qFormat/>
    <w:rsid w:val="002C0328"/>
    <w:pPr>
      <w:keepNext w:val="0"/>
      <w:keepLines w:val="0"/>
      <w:numPr>
        <w:ilvl w:val="1"/>
      </w:numPr>
      <w:tabs>
        <w:tab w:val="clear" w:pos="851"/>
        <w:tab w:val="clear" w:pos="1134"/>
        <w:tab w:val="clear" w:pos="1418"/>
        <w:tab w:val="clear" w:pos="1701"/>
        <w:tab w:val="clear" w:pos="1985"/>
        <w:tab w:val="clear" w:pos="2268"/>
        <w:tab w:val="clear" w:pos="2552"/>
        <w:tab w:val="clear" w:pos="2835"/>
        <w:tab w:val="clear" w:pos="3119"/>
        <w:tab w:val="clear" w:pos="3402"/>
      </w:tabs>
      <w:spacing w:before="0"/>
      <w:ind w:left="720" w:hanging="720"/>
      <w:outlineLvl w:val="1"/>
    </w:pPr>
    <w:rPr>
      <w:b w:val="0"/>
      <w:bCs w:val="0"/>
      <w:caps w:val="0"/>
      <w:color w:val="auto"/>
      <w:kern w:val="28"/>
      <w:lang w:val="en-US"/>
    </w:rPr>
  </w:style>
  <w:style w:type="paragraph" w:customStyle="1" w:styleId="Level3">
    <w:name w:val="Level3"/>
    <w:basedOn w:val="Level2"/>
    <w:link w:val="Level3Char"/>
    <w:qFormat/>
    <w:rsid w:val="002C0328"/>
    <w:pPr>
      <w:numPr>
        <w:ilvl w:val="2"/>
      </w:numPr>
      <w:tabs>
        <w:tab w:val="clear" w:pos="1134"/>
        <w:tab w:val="num" w:pos="360"/>
      </w:tabs>
    </w:pPr>
  </w:style>
  <w:style w:type="paragraph" w:customStyle="1" w:styleId="Level4">
    <w:name w:val="Level4"/>
    <w:basedOn w:val="Level3"/>
    <w:qFormat/>
    <w:rsid w:val="002C0328"/>
    <w:pPr>
      <w:numPr>
        <w:ilvl w:val="3"/>
      </w:numPr>
      <w:tabs>
        <w:tab w:val="clear" w:pos="1843"/>
        <w:tab w:val="num" w:pos="2268"/>
      </w:tabs>
      <w:ind w:left="2268"/>
    </w:pPr>
  </w:style>
  <w:style w:type="paragraph" w:customStyle="1" w:styleId="Level5">
    <w:name w:val="Level5"/>
    <w:basedOn w:val="Level4"/>
    <w:qFormat/>
    <w:rsid w:val="002C0328"/>
    <w:pPr>
      <w:numPr>
        <w:ilvl w:val="4"/>
      </w:numPr>
      <w:tabs>
        <w:tab w:val="clear" w:pos="1701"/>
        <w:tab w:val="num" w:pos="360"/>
      </w:tabs>
    </w:pPr>
  </w:style>
  <w:style w:type="paragraph" w:customStyle="1" w:styleId="Level6">
    <w:name w:val="Level6"/>
    <w:basedOn w:val="Level5"/>
    <w:qFormat/>
    <w:rsid w:val="002C0328"/>
    <w:pPr>
      <w:numPr>
        <w:ilvl w:val="5"/>
      </w:numPr>
      <w:tabs>
        <w:tab w:val="clear" w:pos="1985"/>
        <w:tab w:val="num" w:pos="360"/>
      </w:tabs>
    </w:pPr>
  </w:style>
  <w:style w:type="paragraph" w:customStyle="1" w:styleId="Level7">
    <w:name w:val="Level7"/>
    <w:basedOn w:val="Level6"/>
    <w:qFormat/>
    <w:rsid w:val="002C0328"/>
    <w:pPr>
      <w:numPr>
        <w:ilvl w:val="6"/>
      </w:numPr>
      <w:tabs>
        <w:tab w:val="clear" w:pos="2268"/>
        <w:tab w:val="num" w:pos="360"/>
      </w:tabs>
    </w:pPr>
  </w:style>
  <w:style w:type="paragraph" w:customStyle="1" w:styleId="Level8">
    <w:name w:val="Level8"/>
    <w:basedOn w:val="Level7"/>
    <w:qFormat/>
    <w:rsid w:val="002C0328"/>
    <w:pPr>
      <w:numPr>
        <w:ilvl w:val="7"/>
      </w:numPr>
      <w:tabs>
        <w:tab w:val="clear" w:pos="2552"/>
        <w:tab w:val="num" w:pos="360"/>
      </w:tabs>
    </w:pPr>
  </w:style>
  <w:style w:type="paragraph" w:customStyle="1" w:styleId="Level9">
    <w:name w:val="Level9"/>
    <w:basedOn w:val="Level8"/>
    <w:rsid w:val="002C0328"/>
    <w:pPr>
      <w:numPr>
        <w:ilvl w:val="8"/>
      </w:numPr>
      <w:tabs>
        <w:tab w:val="clear" w:pos="2835"/>
        <w:tab w:val="num" w:pos="360"/>
      </w:tabs>
    </w:pPr>
  </w:style>
  <w:style w:type="character" w:styleId="Hyperlink">
    <w:name w:val="Hyperlink"/>
    <w:uiPriority w:val="99"/>
    <w:rsid w:val="002C0328"/>
    <w:rPr>
      <w:rFonts w:ascii="Arial" w:hAnsi="Arial"/>
      <w:color w:val="0000FF"/>
      <w:sz w:val="20"/>
      <w:u w:val="single"/>
    </w:rPr>
  </w:style>
  <w:style w:type="character" w:customStyle="1" w:styleId="Level1Char">
    <w:name w:val="Level1 Char"/>
    <w:basedOn w:val="Heading1Char"/>
    <w:link w:val="Level1"/>
    <w:rsid w:val="002C0328"/>
    <w:rPr>
      <w:rFonts w:ascii="Arial" w:eastAsia="Times New Roman" w:hAnsi="Arial" w:cs="Arial"/>
      <w:b/>
      <w:bCs/>
      <w:caps/>
      <w:color w:val="2F5496" w:themeColor="accent1" w:themeShade="BF"/>
      <w:kern w:val="32"/>
      <w:sz w:val="20"/>
      <w:szCs w:val="20"/>
    </w:rPr>
  </w:style>
  <w:style w:type="character" w:customStyle="1" w:styleId="Level2Char">
    <w:name w:val="Level2 Char"/>
    <w:link w:val="Level2"/>
    <w:rsid w:val="002C0328"/>
    <w:rPr>
      <w:rFonts w:ascii="Arial" w:eastAsia="Times New Roman" w:hAnsi="Arial" w:cs="Arial"/>
      <w:kern w:val="28"/>
      <w:sz w:val="20"/>
      <w:szCs w:val="20"/>
      <w:lang w:val="en-US"/>
    </w:rPr>
  </w:style>
  <w:style w:type="character" w:customStyle="1" w:styleId="Heading1Char">
    <w:name w:val="Heading 1 Char"/>
    <w:basedOn w:val="DefaultParagraphFont"/>
    <w:link w:val="Heading1"/>
    <w:uiPriority w:val="9"/>
    <w:rsid w:val="002C0328"/>
    <w:rPr>
      <w:rFonts w:asciiTheme="majorHAnsi" w:eastAsiaTheme="majorEastAsia" w:hAnsiTheme="majorHAnsi" w:cstheme="majorBidi"/>
      <w:color w:val="2F5496" w:themeColor="accent1" w:themeShade="BF"/>
      <w:sz w:val="32"/>
      <w:szCs w:val="32"/>
    </w:rPr>
  </w:style>
  <w:style w:type="numbering" w:styleId="111111">
    <w:name w:val="Outline List 2"/>
    <w:basedOn w:val="NoList"/>
    <w:rsid w:val="002C0328"/>
    <w:pPr>
      <w:numPr>
        <w:numId w:val="2"/>
      </w:numPr>
    </w:pPr>
  </w:style>
  <w:style w:type="character" w:customStyle="1" w:styleId="Level3Char">
    <w:name w:val="Level3 Char"/>
    <w:basedOn w:val="Level2Char"/>
    <w:link w:val="Level3"/>
    <w:rsid w:val="002C0328"/>
    <w:rPr>
      <w:rFonts w:ascii="Arial" w:eastAsia="Times New Roman" w:hAnsi="Arial" w:cs="Arial"/>
      <w:kern w:val="28"/>
      <w:sz w:val="20"/>
      <w:szCs w:val="20"/>
      <w:lang w:val="en-US"/>
    </w:rPr>
  </w:style>
  <w:style w:type="paragraph" w:styleId="Revision">
    <w:name w:val="Revision"/>
    <w:hidden/>
    <w:uiPriority w:val="99"/>
    <w:semiHidden/>
    <w:rsid w:val="00ED05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iaan.Carstens@stellenbosch.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ifford@tv3.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BE82-23CF-46BA-8FEA-149E41BB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Pettiper</dc:creator>
  <cp:keywords/>
  <dc:description/>
  <cp:lastModifiedBy>Emma Algotsson</cp:lastModifiedBy>
  <cp:revision>3</cp:revision>
  <dcterms:created xsi:type="dcterms:W3CDTF">2022-09-18T07:01:00Z</dcterms:created>
  <dcterms:modified xsi:type="dcterms:W3CDTF">2022-09-18T07:01:00Z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b6f514-ee47-44b4-8126-44b29d0b4cbf_Enabled">
    <vt:lpwstr>true</vt:lpwstr>
  </property>
  <property fmtid="{D5CDD505-2E9C-101B-9397-08002B2CF9AE}" pid="3" name="MSIP_Label_b2b6f514-ee47-44b4-8126-44b29d0b4cbf_SetDate">
    <vt:lpwstr>2022-09-17T08:18:07Z</vt:lpwstr>
  </property>
  <property fmtid="{D5CDD505-2E9C-101B-9397-08002B2CF9AE}" pid="4" name="MSIP_Label_b2b6f514-ee47-44b4-8126-44b29d0b4cbf_Method">
    <vt:lpwstr>Standard</vt:lpwstr>
  </property>
  <property fmtid="{D5CDD505-2E9C-101B-9397-08002B2CF9AE}" pid="5" name="MSIP_Label_b2b6f514-ee47-44b4-8126-44b29d0b4cbf_Name">
    <vt:lpwstr>Internal</vt:lpwstr>
  </property>
  <property fmtid="{D5CDD505-2E9C-101B-9397-08002B2CF9AE}" pid="6" name="MSIP_Label_b2b6f514-ee47-44b4-8126-44b29d0b4cbf_SiteId">
    <vt:lpwstr>0fb364b1-02d4-4f4b-aee8-2c35f35166ee</vt:lpwstr>
  </property>
  <property fmtid="{D5CDD505-2E9C-101B-9397-08002B2CF9AE}" pid="7" name="MSIP_Label_b2b6f514-ee47-44b4-8126-44b29d0b4cbf_ActionId">
    <vt:lpwstr>5e1448d9-2a0f-4c92-9423-ad040c3307b6</vt:lpwstr>
  </property>
  <property fmtid="{D5CDD505-2E9C-101B-9397-08002B2CF9AE}" pid="8" name="MSIP_Label_b2b6f514-ee47-44b4-8126-44b29d0b4cbf_ContentBits">
    <vt:lpwstr>0</vt:lpwstr>
  </property>
</Properties>
</file>